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B5C2" w14:textId="77777777" w:rsidR="00DF6B30" w:rsidRDefault="008E0524" w:rsidP="00DF6B30">
      <w:pPr>
        <w:pStyle w:val="NoSpacing"/>
      </w:pPr>
      <w:r>
        <w:t xml:space="preserve">2016 Summary - </w:t>
      </w:r>
      <w:r w:rsidR="00F32755">
        <w:t>Texas L</w:t>
      </w:r>
      <w:r w:rsidR="00DF6B30">
        <w:t>ongleaf Implementation Team</w:t>
      </w:r>
    </w:p>
    <w:p w14:paraId="53A2B0C3" w14:textId="77777777" w:rsidR="00DF6B30" w:rsidRDefault="00DF6B30" w:rsidP="00DF6B30">
      <w:pPr>
        <w:pStyle w:val="NoSpacing"/>
      </w:pPr>
    </w:p>
    <w:p w14:paraId="2364083A" w14:textId="77777777" w:rsidR="00D75ADA" w:rsidRDefault="001C42B0">
      <w:r>
        <w:t>This partnership</w:t>
      </w:r>
      <w:r w:rsidR="009D6D72">
        <w:t xml:space="preserve"> </w:t>
      </w:r>
      <w:r w:rsidR="00B6756A">
        <w:t xml:space="preserve">promoted our </w:t>
      </w:r>
      <w:r w:rsidR="00E306A7">
        <w:t>50% cost share program</w:t>
      </w:r>
      <w:r w:rsidR="009D6D72" w:rsidRPr="009D6D72">
        <w:t xml:space="preserve"> </w:t>
      </w:r>
      <w:r w:rsidR="009D6D72">
        <w:t>(Forestland Stewards grant, NFWF/IP</w:t>
      </w:r>
      <w:r>
        <w:t>) to</w:t>
      </w:r>
      <w:r w:rsidR="00E306A7">
        <w:t xml:space="preserve"> landowners in Longleaf Ridge and Big Thicket SGA’s</w:t>
      </w:r>
      <w:r w:rsidR="00D75ADA">
        <w:t xml:space="preserve">. </w:t>
      </w:r>
      <w:r w:rsidR="00E306A7">
        <w:t xml:space="preserve"> </w:t>
      </w:r>
      <w:r w:rsidR="00D75ADA">
        <w:t>USFWS Partners grants and NRCS EQIP funds a</w:t>
      </w:r>
      <w:r w:rsidR="009D6D72">
        <w:t xml:space="preserve">dvanced </w:t>
      </w:r>
      <w:r w:rsidR="00D75ADA">
        <w:t xml:space="preserve">private land restoration. National Park Service, US Forest </w:t>
      </w:r>
      <w:r>
        <w:t xml:space="preserve">Service, TNC, and TIMOs </w:t>
      </w:r>
      <w:r w:rsidR="00D75ADA">
        <w:t xml:space="preserve">all </w:t>
      </w:r>
      <w:r>
        <w:t xml:space="preserve">restored acres to </w:t>
      </w:r>
      <w:r w:rsidR="00D75ADA">
        <w:t xml:space="preserve">longleaf. </w:t>
      </w:r>
      <w:r w:rsidR="00F05115">
        <w:t>Since 2013</w:t>
      </w:r>
      <w:r w:rsidR="00447121">
        <w:t>,</w:t>
      </w:r>
      <w:r w:rsidR="007D0FAE">
        <w:t xml:space="preserve"> this</w:t>
      </w:r>
      <w:r w:rsidR="00F05115">
        <w:t xml:space="preserve"> partnership has re</w:t>
      </w:r>
      <w:r w:rsidR="00447121">
        <w:t xml:space="preserve">ported </w:t>
      </w:r>
      <w:r w:rsidR="00F05115">
        <w:t>a</w:t>
      </w:r>
      <w:r w:rsidR="007D0FAE">
        <w:t>n increase of 8,500 acres of new longleaf, a</w:t>
      </w:r>
      <w:r w:rsidR="00447121">
        <w:t xml:space="preserve"> 15 </w:t>
      </w:r>
      <w:r w:rsidR="007D0FAE">
        <w:t xml:space="preserve">% </w:t>
      </w:r>
      <w:r w:rsidR="00447121">
        <w:t>gain in longleaf dominated acreage in east Texas</w:t>
      </w:r>
      <w:r w:rsidR="007D0FAE">
        <w:t xml:space="preserve">. </w:t>
      </w:r>
    </w:p>
    <w:p w14:paraId="4F9C5550" w14:textId="77777777" w:rsidR="007D0FAE" w:rsidRDefault="00C44DF7">
      <w:r>
        <w:t xml:space="preserve">Outreach </w:t>
      </w:r>
      <w:r w:rsidR="007D0FAE">
        <w:t xml:space="preserve">targeted landowners, consultants, and agency staff </w:t>
      </w:r>
      <w:r>
        <w:t>through assistance trips</w:t>
      </w:r>
      <w:r w:rsidR="009D6D72">
        <w:t xml:space="preserve"> </w:t>
      </w:r>
      <w:r w:rsidR="00E306A7">
        <w:t xml:space="preserve">and </w:t>
      </w:r>
      <w:r w:rsidR="00684FEF">
        <w:t>hosted events</w:t>
      </w:r>
      <w:r w:rsidR="00E306A7">
        <w:t xml:space="preserve">. Team members spoke at land owner meetings, trade events </w:t>
      </w:r>
      <w:r w:rsidR="00B6756A">
        <w:t>and conferences</w:t>
      </w:r>
      <w:r w:rsidR="00AD07F6">
        <w:t xml:space="preserve">. </w:t>
      </w:r>
      <w:r w:rsidR="00E306A7">
        <w:t xml:space="preserve"> We hosted </w:t>
      </w:r>
      <w:r w:rsidR="007D0FAE">
        <w:t xml:space="preserve">Longleaf 101 </w:t>
      </w:r>
      <w:r w:rsidR="00E306A7">
        <w:t xml:space="preserve">and </w:t>
      </w:r>
      <w:r w:rsidR="00B6756A">
        <w:t>outreach training</w:t>
      </w:r>
      <w:r w:rsidR="001A1D84">
        <w:t>:</w:t>
      </w:r>
      <w:r w:rsidR="00B6756A">
        <w:t xml:space="preserve"> Yale</w:t>
      </w:r>
      <w:r w:rsidR="00E306A7">
        <w:t xml:space="preserve"> University</w:t>
      </w:r>
      <w:r w:rsidR="00684FEF">
        <w:t xml:space="preserve"> “</w:t>
      </w:r>
      <w:r w:rsidR="00E306A7">
        <w:t>Tools for Engaging</w:t>
      </w:r>
      <w:r w:rsidR="00684FEF">
        <w:t xml:space="preserve"> Landowners Effectively</w:t>
      </w:r>
      <w:r w:rsidR="00B6756A">
        <w:t xml:space="preserve">”. </w:t>
      </w:r>
      <w:r w:rsidR="00E306A7">
        <w:t xml:space="preserve">We partnered with RMS to host a field day </w:t>
      </w:r>
      <w:r w:rsidR="001C42B0">
        <w:t xml:space="preserve">seeing their </w:t>
      </w:r>
      <w:r w:rsidR="008602A7">
        <w:t xml:space="preserve">strategies to control yaupon and establish </w:t>
      </w:r>
      <w:r w:rsidR="00684FEF">
        <w:t>longleaf</w:t>
      </w:r>
      <w:r w:rsidR="008602A7">
        <w:t xml:space="preserve">. </w:t>
      </w:r>
      <w:r w:rsidR="00BC6E91">
        <w:t xml:space="preserve"> </w:t>
      </w:r>
      <w:r w:rsidR="00451B5B">
        <w:t>T</w:t>
      </w:r>
      <w:r w:rsidR="00451B5B" w:rsidRPr="00451B5B">
        <w:t>he RMS day included engagement and a visit to the Alabama Coushatta Tri</w:t>
      </w:r>
      <w:r w:rsidR="00451B5B">
        <w:t xml:space="preserve">be longleaf project and </w:t>
      </w:r>
      <w:bookmarkStart w:id="0" w:name="_GoBack"/>
      <w:bookmarkEnd w:id="0"/>
      <w:r w:rsidR="00451B5B" w:rsidRPr="00451B5B">
        <w:t xml:space="preserve">a cultural demonstration on </w:t>
      </w:r>
      <w:proofErr w:type="spellStart"/>
      <w:r w:rsidR="00451B5B" w:rsidRPr="00451B5B">
        <w:t>basketmaking</w:t>
      </w:r>
      <w:proofErr w:type="spellEnd"/>
      <w:r w:rsidR="00451B5B" w:rsidRPr="00451B5B">
        <w:t xml:space="preserve"> by </w:t>
      </w:r>
      <w:proofErr w:type="spellStart"/>
      <w:r w:rsidR="00451B5B" w:rsidRPr="00451B5B">
        <w:t>Elllott</w:t>
      </w:r>
      <w:proofErr w:type="spellEnd"/>
      <w:r w:rsidR="00451B5B" w:rsidRPr="00451B5B">
        <w:t xml:space="preserve"> Abbey.</w:t>
      </w:r>
      <w:r w:rsidR="00451B5B">
        <w:t xml:space="preserve"> </w:t>
      </w:r>
      <w:r w:rsidR="00B6756A">
        <w:t xml:space="preserve">We </w:t>
      </w:r>
      <w:r w:rsidR="00BC6E91">
        <w:t xml:space="preserve">launched a </w:t>
      </w:r>
      <w:r>
        <w:t>redesigned</w:t>
      </w:r>
      <w:r w:rsidR="00BC6E91">
        <w:t xml:space="preserve"> website </w:t>
      </w:r>
      <w:r w:rsidR="008602A7">
        <w:t>(</w:t>
      </w:r>
      <w:r w:rsidR="008602A7" w:rsidRPr="009172D7">
        <w:rPr>
          <w:b/>
        </w:rPr>
        <w:t>txlongleaf.org</w:t>
      </w:r>
      <w:r w:rsidR="008602A7">
        <w:t>)</w:t>
      </w:r>
      <w:r w:rsidR="00AD07F6">
        <w:t xml:space="preserve"> hosted by </w:t>
      </w:r>
      <w:r w:rsidR="00B6756A">
        <w:t>Texas A&amp;M Institute of Renewable Natural Resources</w:t>
      </w:r>
      <w:r w:rsidR="008602A7">
        <w:t xml:space="preserve">. </w:t>
      </w:r>
      <w:r>
        <w:t xml:space="preserve">Texas </w:t>
      </w:r>
      <w:r w:rsidR="008602A7">
        <w:t>NRCS videographer helped produce videos of Texas landow</w:t>
      </w:r>
      <w:r>
        <w:t xml:space="preserve">ners doing restoration, featured on the website. </w:t>
      </w:r>
    </w:p>
    <w:p w14:paraId="3B81B967" w14:textId="77777777" w:rsidR="00684FEF" w:rsidRDefault="00F32755">
      <w:r>
        <w:t>T</w:t>
      </w:r>
      <w:r w:rsidR="007D0FAE">
        <w:t xml:space="preserve">exas A&amp;M Forest Service </w:t>
      </w:r>
      <w:r w:rsidR="00AF60C8">
        <w:t>provided</w:t>
      </w:r>
      <w:r w:rsidR="00684FEF">
        <w:t xml:space="preserve"> leadership </w:t>
      </w:r>
      <w:r w:rsidR="00B1665B">
        <w:t>administering grant</w:t>
      </w:r>
      <w:r w:rsidR="009D6D72">
        <w:t>s</w:t>
      </w:r>
      <w:r w:rsidR="00B1665B">
        <w:t xml:space="preserve">, </w:t>
      </w:r>
      <w:r w:rsidR="00C44DF7">
        <w:t xml:space="preserve">and </w:t>
      </w:r>
      <w:r w:rsidR="009D6D72">
        <w:t xml:space="preserve">doing </w:t>
      </w:r>
      <w:r w:rsidR="00684FEF">
        <w:t xml:space="preserve">restoration </w:t>
      </w:r>
      <w:r w:rsidR="00C44DF7">
        <w:t xml:space="preserve">on state forests </w:t>
      </w:r>
      <w:r w:rsidR="00684FEF">
        <w:t xml:space="preserve">including development of </w:t>
      </w:r>
      <w:r w:rsidR="00AE2434">
        <w:t xml:space="preserve">a </w:t>
      </w:r>
      <w:r w:rsidR="00AD07F6">
        <w:t xml:space="preserve">longleaf </w:t>
      </w:r>
      <w:r w:rsidR="00AE2434">
        <w:t xml:space="preserve">orchard </w:t>
      </w:r>
      <w:r w:rsidR="00AF60C8">
        <w:t xml:space="preserve">and </w:t>
      </w:r>
      <w:r w:rsidR="009D6D72">
        <w:t>native grass</w:t>
      </w:r>
      <w:r w:rsidR="00AE2434">
        <w:t xml:space="preserve"> nursery</w:t>
      </w:r>
      <w:r w:rsidR="00C44DF7">
        <w:t>.</w:t>
      </w:r>
      <w:r w:rsidR="001C42B0">
        <w:t xml:space="preserve"> Campbell Global continued</w:t>
      </w:r>
      <w:r w:rsidR="00684FEF">
        <w:t xml:space="preserve"> establishing longleaf</w:t>
      </w:r>
      <w:r w:rsidR="009D6D72">
        <w:t xml:space="preserve"> and</w:t>
      </w:r>
      <w:r w:rsidR="00C44DF7">
        <w:t xml:space="preserve"> </w:t>
      </w:r>
      <w:r w:rsidR="00684FEF">
        <w:t>devoting acreage to conservation easements</w:t>
      </w:r>
      <w:r w:rsidR="009D6D72">
        <w:t xml:space="preserve">. Their </w:t>
      </w:r>
      <w:r w:rsidR="00C44DF7">
        <w:t xml:space="preserve">forester, </w:t>
      </w:r>
      <w:r w:rsidR="00684FEF">
        <w:t xml:space="preserve">Brian </w:t>
      </w:r>
      <w:proofErr w:type="spellStart"/>
      <w:r w:rsidR="00684FEF">
        <w:t>Gowin</w:t>
      </w:r>
      <w:proofErr w:type="spellEnd"/>
      <w:r w:rsidR="009D6D72">
        <w:t xml:space="preserve">, serves on our LIT and the </w:t>
      </w:r>
      <w:r w:rsidR="00684FEF">
        <w:t>regional L</w:t>
      </w:r>
      <w:r w:rsidR="004E19AE">
        <w:t>ongleaf Partnership Council</w:t>
      </w:r>
      <w:r w:rsidR="009D6D72">
        <w:t xml:space="preserve">. </w:t>
      </w:r>
      <w:r w:rsidR="00684FEF">
        <w:t>The Nature Conserva</w:t>
      </w:r>
      <w:r w:rsidR="001A1D84">
        <w:t>ncy, US Forest Service</w:t>
      </w:r>
      <w:r w:rsidR="001C42B0">
        <w:t xml:space="preserve"> and NRCS </w:t>
      </w:r>
      <w:r w:rsidR="00AD07F6">
        <w:t xml:space="preserve">are producing understory plants, </w:t>
      </w:r>
      <w:r w:rsidR="00684FEF">
        <w:t xml:space="preserve">supporting private land restoration. </w:t>
      </w:r>
      <w:r w:rsidR="009D6D72">
        <w:t xml:space="preserve">The </w:t>
      </w:r>
      <w:r w:rsidR="008602A7">
        <w:t>Texas Comptroller’s Office is supporting research t</w:t>
      </w:r>
      <w:r w:rsidR="001A1D84">
        <w:t>o</w:t>
      </w:r>
      <w:r w:rsidR="009D6D72">
        <w:t xml:space="preserve"> determine the presence of the Louisiana Pine Snake, recently proposed by USFWS as “Threatened”. </w:t>
      </w:r>
      <w:r w:rsidR="008602A7">
        <w:t xml:space="preserve"> </w:t>
      </w:r>
    </w:p>
    <w:p w14:paraId="7AB26800" w14:textId="77777777" w:rsidR="00684FEF" w:rsidRDefault="00684FEF"/>
    <w:sectPr w:rsidR="0068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55"/>
    <w:rsid w:val="001A1D84"/>
    <w:rsid w:val="001C42B0"/>
    <w:rsid w:val="001E71F0"/>
    <w:rsid w:val="001F1068"/>
    <w:rsid w:val="0036276E"/>
    <w:rsid w:val="00432B28"/>
    <w:rsid w:val="00447121"/>
    <w:rsid w:val="00451B5B"/>
    <w:rsid w:val="004E19AE"/>
    <w:rsid w:val="00684FEF"/>
    <w:rsid w:val="007D0FAE"/>
    <w:rsid w:val="008602A7"/>
    <w:rsid w:val="008E0524"/>
    <w:rsid w:val="009172D7"/>
    <w:rsid w:val="009A7407"/>
    <w:rsid w:val="009D6D72"/>
    <w:rsid w:val="009F7F40"/>
    <w:rsid w:val="00A615AC"/>
    <w:rsid w:val="00A94307"/>
    <w:rsid w:val="00AD07F6"/>
    <w:rsid w:val="00AE2434"/>
    <w:rsid w:val="00AF60C8"/>
    <w:rsid w:val="00B1665B"/>
    <w:rsid w:val="00B21A39"/>
    <w:rsid w:val="00B30B6F"/>
    <w:rsid w:val="00B6756A"/>
    <w:rsid w:val="00BC6E91"/>
    <w:rsid w:val="00BD7FE0"/>
    <w:rsid w:val="00C44DF7"/>
    <w:rsid w:val="00C53339"/>
    <w:rsid w:val="00C84A8A"/>
    <w:rsid w:val="00D75ADA"/>
    <w:rsid w:val="00DF6B30"/>
    <w:rsid w:val="00E306A7"/>
    <w:rsid w:val="00ED5B01"/>
    <w:rsid w:val="00F05115"/>
    <w:rsid w:val="00F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D8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39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28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39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28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Evans</dc:creator>
  <cp:lastModifiedBy>lucas Andrade</cp:lastModifiedBy>
  <cp:revision>18</cp:revision>
  <dcterms:created xsi:type="dcterms:W3CDTF">2016-12-26T18:12:00Z</dcterms:created>
  <dcterms:modified xsi:type="dcterms:W3CDTF">2017-01-27T19:58:00Z</dcterms:modified>
</cp:coreProperties>
</file>